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38F0B" w14:textId="77777777" w:rsidR="00101B62" w:rsidRPr="00805F7C" w:rsidRDefault="00000000">
      <w:pPr>
        <w:pStyle w:val="Kop1"/>
        <w:rPr>
          <w:rFonts w:ascii="Aptos" w:hAnsi="Aptos"/>
          <w:lang w:val="nl-NL"/>
        </w:rPr>
      </w:pPr>
      <w:proofErr w:type="spellStart"/>
      <w:r w:rsidRPr="00805F7C">
        <w:rPr>
          <w:rFonts w:ascii="Aptos" w:hAnsi="Aptos"/>
          <w:lang w:val="nl-NL"/>
        </w:rPr>
        <w:t>Ecosociaal</w:t>
      </w:r>
      <w:proofErr w:type="spellEnd"/>
      <w:r w:rsidRPr="00805F7C">
        <w:rPr>
          <w:rFonts w:ascii="Aptos" w:hAnsi="Aptos"/>
          <w:lang w:val="nl-NL"/>
        </w:rPr>
        <w:t xml:space="preserve"> werken</w:t>
      </w:r>
    </w:p>
    <w:p w14:paraId="1CA36414" w14:textId="77777777" w:rsidR="00101B62" w:rsidRPr="00805F7C" w:rsidRDefault="00000000">
      <w:pPr>
        <w:rPr>
          <w:rFonts w:ascii="Aptos" w:hAnsi="Aptos"/>
          <w:lang w:val="nl-NL"/>
        </w:rPr>
      </w:pPr>
      <w:r w:rsidRPr="00805F7C">
        <w:rPr>
          <w:rFonts w:ascii="Aptos" w:hAnsi="Aptos"/>
          <w:lang w:val="nl-NL"/>
        </w:rPr>
        <w:t xml:space="preserve">Verslag workshop Erik Jansen: </w:t>
      </w:r>
      <w:proofErr w:type="spellStart"/>
      <w:r w:rsidRPr="00805F7C">
        <w:rPr>
          <w:rFonts w:ascii="Aptos" w:hAnsi="Aptos"/>
          <w:lang w:val="nl-NL"/>
        </w:rPr>
        <w:t>ecosociaal</w:t>
      </w:r>
      <w:proofErr w:type="spellEnd"/>
      <w:r w:rsidRPr="00805F7C">
        <w:rPr>
          <w:rFonts w:ascii="Aptos" w:hAnsi="Aptos"/>
          <w:lang w:val="nl-NL"/>
        </w:rPr>
        <w:t xml:space="preserve"> werk</w:t>
      </w:r>
    </w:p>
    <w:p w14:paraId="434306E4" w14:textId="77777777" w:rsidR="00101B62" w:rsidRPr="00805F7C" w:rsidRDefault="00000000">
      <w:pPr>
        <w:rPr>
          <w:rFonts w:ascii="Aptos" w:hAnsi="Aptos"/>
          <w:lang w:val="nl-NL"/>
        </w:rPr>
      </w:pPr>
      <w:r w:rsidRPr="00805F7C">
        <w:rPr>
          <w:rFonts w:ascii="Aptos" w:hAnsi="Aptos"/>
          <w:lang w:val="nl-NL"/>
        </w:rPr>
        <w:t>Van energietransitie naar gemeenschapskracht: de rol van sociaal werk.</w:t>
      </w:r>
    </w:p>
    <w:p w14:paraId="3BBDF1D6" w14:textId="77777777" w:rsidR="00101B62" w:rsidRPr="00805F7C" w:rsidRDefault="00000000">
      <w:pPr>
        <w:rPr>
          <w:rFonts w:ascii="Aptos" w:hAnsi="Aptos"/>
          <w:lang w:val="nl-NL"/>
        </w:rPr>
      </w:pPr>
      <w:r w:rsidRPr="00805F7C">
        <w:rPr>
          <w:rFonts w:ascii="Aptos" w:hAnsi="Aptos"/>
          <w:lang w:val="nl-NL"/>
        </w:rPr>
        <w:t xml:space="preserve">Van morele blokkades naar </w:t>
      </w:r>
      <w:proofErr w:type="spellStart"/>
      <w:r w:rsidRPr="00805F7C">
        <w:rPr>
          <w:rFonts w:ascii="Aptos" w:hAnsi="Aptos"/>
          <w:lang w:val="nl-NL"/>
        </w:rPr>
        <w:t>ecosociaal</w:t>
      </w:r>
      <w:proofErr w:type="spellEnd"/>
      <w:r w:rsidRPr="00805F7C">
        <w:rPr>
          <w:rFonts w:ascii="Aptos" w:hAnsi="Aptos"/>
          <w:lang w:val="nl-NL"/>
        </w:rPr>
        <w:t xml:space="preserve"> werken</w:t>
      </w:r>
    </w:p>
    <w:p w14:paraId="00F36DCC" w14:textId="77777777" w:rsidR="00101B62" w:rsidRPr="00805F7C" w:rsidRDefault="00000000">
      <w:pPr>
        <w:rPr>
          <w:rFonts w:ascii="Aptos" w:hAnsi="Aptos"/>
          <w:lang w:val="nl-NL"/>
        </w:rPr>
      </w:pPr>
      <w:r w:rsidRPr="00805F7C">
        <w:rPr>
          <w:rFonts w:ascii="Aptos" w:hAnsi="Aptos"/>
          <w:lang w:val="nl-NL"/>
        </w:rPr>
        <w:t>Stel u een wijk voor waar de energierekening omlaag moet, de woningen verduurzaamd worden en het groen terugkomt in de straat. Op papier is iedereen het daarover eens. Toch stokt de verandering vaak. Niet alleen door geld of techniek, maar door iets dat lastiger te vangen is: onze moraal en de manier waarop we betekenis geven aan wat een “goed leven” is.</w:t>
      </w:r>
    </w:p>
    <w:p w14:paraId="15C7D06D" w14:textId="77777777" w:rsidR="00101B62" w:rsidRPr="00805F7C" w:rsidRDefault="00000000">
      <w:pPr>
        <w:rPr>
          <w:rFonts w:ascii="Aptos" w:hAnsi="Aptos"/>
          <w:lang w:val="nl-NL"/>
        </w:rPr>
      </w:pPr>
      <w:r w:rsidRPr="00805F7C">
        <w:rPr>
          <w:rFonts w:ascii="Aptos" w:hAnsi="Aptos"/>
          <w:lang w:val="nl-NL"/>
        </w:rPr>
        <w:t xml:space="preserve">Op 3 december 2025, tijdens het congres De Gelderse Kracht: Van Lokale Energie naar Veerkrachtige Wijken, nam lector Erik Jansen (Sociale Duurzame Praktijken, HAN University of </w:t>
      </w:r>
      <w:proofErr w:type="spellStart"/>
      <w:r w:rsidRPr="00805F7C">
        <w:rPr>
          <w:rFonts w:ascii="Aptos" w:hAnsi="Aptos"/>
          <w:lang w:val="nl-NL"/>
        </w:rPr>
        <w:t>Applied</w:t>
      </w:r>
      <w:proofErr w:type="spellEnd"/>
      <w:r w:rsidRPr="00805F7C">
        <w:rPr>
          <w:rFonts w:ascii="Aptos" w:hAnsi="Aptos"/>
          <w:lang w:val="nl-NL"/>
        </w:rPr>
        <w:t xml:space="preserve"> Sciences) de deelnemers precies daarin mee: in een ander verhaal over de energietransitie. Niet de techniek, maar het dagelijks leven van mensen, rechtvaardigheid en gemeenschapskracht kregen het </w:t>
      </w:r>
      <w:proofErr w:type="spellStart"/>
      <w:r w:rsidRPr="00805F7C">
        <w:rPr>
          <w:rFonts w:ascii="Aptos" w:hAnsi="Aptos"/>
          <w:lang w:val="nl-NL"/>
        </w:rPr>
        <w:t>hoofdrolspelerschap</w:t>
      </w:r>
      <w:proofErr w:type="spellEnd"/>
      <w:r w:rsidRPr="00805F7C">
        <w:rPr>
          <w:rFonts w:ascii="Aptos" w:hAnsi="Aptos"/>
          <w:lang w:val="nl-NL"/>
        </w:rPr>
        <w:t xml:space="preserve">. Zijn workshop “Van energietransitie naar gemeenschapskracht: de rol van sociaal werk” werd daarmee een pleidooi voor wat hij en zijn onderzoeksgroep </w:t>
      </w:r>
      <w:proofErr w:type="spellStart"/>
      <w:r w:rsidRPr="00805F7C">
        <w:rPr>
          <w:rFonts w:ascii="Aptos" w:hAnsi="Aptos"/>
          <w:lang w:val="nl-NL"/>
        </w:rPr>
        <w:t>ecosociaal</w:t>
      </w:r>
      <w:proofErr w:type="spellEnd"/>
      <w:r w:rsidRPr="00805F7C">
        <w:rPr>
          <w:rFonts w:ascii="Aptos" w:hAnsi="Aptos"/>
          <w:lang w:val="nl-NL"/>
        </w:rPr>
        <w:t xml:space="preserve"> werk noemen.</w:t>
      </w:r>
    </w:p>
    <w:p w14:paraId="2D93AA9C" w14:textId="77777777" w:rsidR="00101B62" w:rsidRPr="00805F7C" w:rsidRDefault="00000000">
      <w:pPr>
        <w:rPr>
          <w:rFonts w:ascii="Aptos" w:hAnsi="Aptos"/>
          <w:lang w:val="nl-NL"/>
        </w:rPr>
      </w:pPr>
      <w:r w:rsidRPr="00805F7C">
        <w:rPr>
          <w:rFonts w:ascii="Aptos" w:hAnsi="Aptos"/>
          <w:lang w:val="nl-NL"/>
        </w:rPr>
        <w:t>In onze huidige moraal zitten waarden die duurzaam leven structureel in de weg. We zijn gewend geraakt aan een vorm van consumentisme waarin comfort en gemak bijna heilig zijn: altijd warm, altijd beschikbaar. Succes wordt vaak gemeten in rijkdom, overvloed en status – méér hebben, méér kunnen, méér laten zien. Daar bovenop komt een sterk individualisme, waarin de ander en de omgeving ongemerkt vooral middelen worden om eigen doelen te bereiken. Zolang deze waarden dominant blijven, is de vraag onvermijdelijk: wat vinden we nu écht waardevol, en hoe stuurt dat wat we doen én wie we willen zijn?</w:t>
      </w:r>
    </w:p>
    <w:p w14:paraId="1504ECD1" w14:textId="77777777" w:rsidR="00101B62" w:rsidRPr="00805F7C" w:rsidRDefault="00000000">
      <w:pPr>
        <w:rPr>
          <w:rFonts w:ascii="Aptos" w:hAnsi="Aptos"/>
          <w:lang w:val="nl-NL"/>
        </w:rPr>
      </w:pPr>
      <w:r w:rsidRPr="00805F7C">
        <w:rPr>
          <w:rFonts w:ascii="Aptos" w:hAnsi="Aptos"/>
          <w:lang w:val="nl-NL"/>
        </w:rPr>
        <w:t xml:space="preserve">In dat spanningsveld positioneert zich </w:t>
      </w:r>
      <w:proofErr w:type="spellStart"/>
      <w:r w:rsidRPr="00805F7C">
        <w:rPr>
          <w:rFonts w:ascii="Aptos" w:hAnsi="Aptos"/>
          <w:lang w:val="nl-NL"/>
        </w:rPr>
        <w:t>eco</w:t>
      </w:r>
      <w:proofErr w:type="spellEnd"/>
      <w:r w:rsidRPr="00805F7C">
        <w:rPr>
          <w:rFonts w:ascii="Aptos" w:hAnsi="Aptos"/>
          <w:lang w:val="nl-NL"/>
        </w:rPr>
        <w:t xml:space="preserve">-sociaal werk. Het is een benadering van sociaal werken die zich niet beperkt tot individuele hulp, maar zich inzet voor een duurzame samenleving die sociaal rechtvaardig is én de balans tussen mens en natuur herstelt. In de praktijk gaat het om initiatieven op wijkniveau of binnen instellingen waar ecologische en sociale doelen bewust worden gecombineerd: een </w:t>
      </w:r>
      <w:proofErr w:type="spellStart"/>
      <w:r w:rsidRPr="00805F7C">
        <w:rPr>
          <w:rFonts w:ascii="Aptos" w:hAnsi="Aptos"/>
          <w:lang w:val="nl-NL"/>
        </w:rPr>
        <w:t>vergroende</w:t>
      </w:r>
      <w:proofErr w:type="spellEnd"/>
      <w:r w:rsidRPr="00805F7C">
        <w:rPr>
          <w:rFonts w:ascii="Aptos" w:hAnsi="Aptos"/>
          <w:lang w:val="nl-NL"/>
        </w:rPr>
        <w:t xml:space="preserve"> binnentuin die ook een ontmoetingsplek is, een renovatieproject dat zowel energie bespaart als gezondheid en betaalbaarheid verbetert, een buurtinitiatief dat geluids- of luchtvervuiling aankaart én bewoners versterkt.</w:t>
      </w:r>
    </w:p>
    <w:p w14:paraId="78FDCA5A" w14:textId="77777777" w:rsidR="00101B62" w:rsidRPr="00805F7C" w:rsidRDefault="00000000">
      <w:pPr>
        <w:rPr>
          <w:rFonts w:ascii="Aptos" w:hAnsi="Aptos"/>
          <w:lang w:val="nl-NL"/>
        </w:rPr>
      </w:pPr>
      <w:r w:rsidRPr="00805F7C">
        <w:rPr>
          <w:rFonts w:ascii="Aptos" w:hAnsi="Aptos"/>
          <w:lang w:val="nl-NL"/>
        </w:rPr>
        <w:t>Daarbij stelt Jansen een ogenschijnlijk eenvoudige, maar cruciale vraag: “Waar heb je eigenlijk energie voor nodig?”</w:t>
      </w:r>
    </w:p>
    <w:p w14:paraId="3B48DEA3" w14:textId="77777777" w:rsidR="00101B62" w:rsidRPr="00805F7C" w:rsidRDefault="00000000">
      <w:pPr>
        <w:rPr>
          <w:rFonts w:ascii="Aptos" w:hAnsi="Aptos"/>
          <w:lang w:val="nl-NL"/>
        </w:rPr>
      </w:pPr>
      <w:r w:rsidRPr="00805F7C">
        <w:rPr>
          <w:rFonts w:ascii="Aptos" w:hAnsi="Aptos"/>
          <w:lang w:val="nl-NL"/>
        </w:rPr>
        <w:br/>
        <w:t xml:space="preserve">Niet voor kilowatturen op zich, maar om een waardig leven te leiden: warmte, gezondheid, </w:t>
      </w:r>
      <w:r w:rsidRPr="00805F7C">
        <w:rPr>
          <w:rFonts w:ascii="Aptos" w:hAnsi="Aptos"/>
          <w:lang w:val="nl-NL"/>
        </w:rPr>
        <w:lastRenderedPageBreak/>
        <w:t>meedoen in de samenleving. Precies dát is het domein van sociaal werk. Wie beleid maakt voor de energietransitie zonder deze vraag te stellen, mist de aansluiting met het dagelijks leven.</w:t>
      </w:r>
    </w:p>
    <w:p w14:paraId="7591DFB7" w14:textId="77777777" w:rsidR="00101B62" w:rsidRPr="00805F7C" w:rsidRDefault="00000000">
      <w:pPr>
        <w:rPr>
          <w:rFonts w:ascii="Aptos" w:hAnsi="Aptos"/>
          <w:lang w:val="nl-NL"/>
        </w:rPr>
      </w:pPr>
      <w:proofErr w:type="spellStart"/>
      <w:r w:rsidRPr="00805F7C">
        <w:rPr>
          <w:rFonts w:ascii="Aptos" w:hAnsi="Aptos"/>
          <w:lang w:val="nl-NL"/>
        </w:rPr>
        <w:t>Ecosociaal</w:t>
      </w:r>
      <w:proofErr w:type="spellEnd"/>
      <w:r w:rsidRPr="00805F7C">
        <w:rPr>
          <w:rFonts w:ascii="Aptos" w:hAnsi="Aptos"/>
          <w:lang w:val="nl-NL"/>
        </w:rPr>
        <w:t xml:space="preserve"> werk vraagt daarom om:</w:t>
      </w:r>
    </w:p>
    <w:p w14:paraId="78405AC6" w14:textId="77777777" w:rsidR="00101B62" w:rsidRPr="00805F7C" w:rsidRDefault="00000000">
      <w:pPr>
        <w:rPr>
          <w:rFonts w:ascii="Aptos" w:hAnsi="Aptos"/>
          <w:lang w:val="nl-NL"/>
        </w:rPr>
      </w:pPr>
      <w:r w:rsidRPr="00805F7C">
        <w:rPr>
          <w:rFonts w:ascii="Aptos" w:hAnsi="Aptos"/>
          <w:lang w:val="nl-NL"/>
        </w:rPr>
        <w:t>Vroegtijdige betrokkenheid van sociaal werkers bij wijkplannen, routekaarten en uitvoeringsprogramma’s.</w:t>
      </w:r>
    </w:p>
    <w:p w14:paraId="57E76254" w14:textId="77777777" w:rsidR="00101B62" w:rsidRPr="00805F7C" w:rsidRDefault="00000000">
      <w:pPr>
        <w:rPr>
          <w:rFonts w:ascii="Aptos" w:hAnsi="Aptos"/>
          <w:lang w:val="nl-NL"/>
        </w:rPr>
      </w:pPr>
      <w:r w:rsidRPr="00805F7C">
        <w:rPr>
          <w:rFonts w:ascii="Aptos" w:hAnsi="Aptos"/>
          <w:lang w:val="nl-NL"/>
        </w:rPr>
        <w:t>Een gemeenschappelijke taal tussen techniek, bestuur en sociaal domein, zodat begrippen als rechtvaardigheid, brede welvaart en kwetsbaarheid concreet gemaakt worden.</w:t>
      </w:r>
    </w:p>
    <w:p w14:paraId="62B408DB" w14:textId="77777777" w:rsidR="00101B62" w:rsidRPr="00805F7C" w:rsidRDefault="00000000">
      <w:pPr>
        <w:rPr>
          <w:rFonts w:ascii="Aptos" w:hAnsi="Aptos"/>
          <w:lang w:val="nl-NL"/>
        </w:rPr>
      </w:pPr>
      <w:r w:rsidRPr="00805F7C">
        <w:rPr>
          <w:rFonts w:ascii="Aptos" w:hAnsi="Aptos"/>
          <w:lang w:val="nl-NL"/>
        </w:rPr>
        <w:t>Ruimte en opdracht voor sociaal werkers om naast hulpverlening ook signalering, agendering en community building te doen rond duurzaamheidsvraagstukken.</w:t>
      </w:r>
    </w:p>
    <w:p w14:paraId="2FC49951" w14:textId="77777777" w:rsidR="00101B62" w:rsidRPr="00805F7C" w:rsidRDefault="00000000">
      <w:pPr>
        <w:rPr>
          <w:rFonts w:ascii="Aptos" w:hAnsi="Aptos"/>
          <w:lang w:val="nl-NL"/>
        </w:rPr>
      </w:pPr>
      <w:proofErr w:type="spellStart"/>
      <w:r w:rsidRPr="00805F7C">
        <w:rPr>
          <w:rFonts w:ascii="Aptos" w:hAnsi="Aptos"/>
          <w:lang w:val="nl-NL"/>
        </w:rPr>
        <w:t>Eco</w:t>
      </w:r>
      <w:proofErr w:type="spellEnd"/>
      <w:r w:rsidRPr="00805F7C">
        <w:rPr>
          <w:rFonts w:ascii="Aptos" w:hAnsi="Aptos"/>
          <w:lang w:val="nl-NL"/>
        </w:rPr>
        <w:t xml:space="preserve">-sociaal werk kijkt nadrukkelijk verder dan het individu. Natuurlijk blijft er steun voor de bewoner met schulden of gezondheidsklachten, maar steeds wordt gevraagd: welke structurele oorzaken spelen mee? Hoe dragen woonlasten, ruimtelijke inrichting, beleid en economische keuzes bij aan sociaal onrecht en uitbuiting van mens, dier en planeet? Daarom richt </w:t>
      </w:r>
      <w:proofErr w:type="spellStart"/>
      <w:r w:rsidRPr="00805F7C">
        <w:rPr>
          <w:rFonts w:ascii="Aptos" w:hAnsi="Aptos"/>
          <w:lang w:val="nl-NL"/>
        </w:rPr>
        <w:t>eco</w:t>
      </w:r>
      <w:proofErr w:type="spellEnd"/>
      <w:r w:rsidRPr="00805F7C">
        <w:rPr>
          <w:rFonts w:ascii="Aptos" w:hAnsi="Aptos"/>
          <w:lang w:val="nl-NL"/>
        </w:rPr>
        <w:t>-sociaal werk zich ook op het ondersteunen van groepen die onrecht ondervinden doordat hun natuurlijke omgeving, gezondheid en leefomgeving worden aangetast.</w:t>
      </w:r>
    </w:p>
    <w:p w14:paraId="243A9783" w14:textId="77777777" w:rsidR="00101B62" w:rsidRPr="00805F7C" w:rsidRDefault="00000000">
      <w:pPr>
        <w:rPr>
          <w:rFonts w:ascii="Aptos" w:hAnsi="Aptos"/>
          <w:lang w:val="nl-NL"/>
        </w:rPr>
      </w:pPr>
      <w:r w:rsidRPr="00805F7C">
        <w:rPr>
          <w:rFonts w:ascii="Aptos" w:hAnsi="Aptos"/>
          <w:lang w:val="nl-NL"/>
        </w:rPr>
        <w:t>Daarnaast sluit het aan bij en versterkt het groene initiatieven van onderop: buurtprojecten rond vergroening, energie, mobiliteit of voedsel. Sociaal professionals helpen ecologische bewustwording te vergroten en denken mee over de inrichting van de leefomgeving: waar is ruimte om te ontmoeten, waar voelt de wijk veilig, waar kan water weg, waar is koelte in hete zomers?</w:t>
      </w:r>
    </w:p>
    <w:p w14:paraId="76D34352" w14:textId="77777777" w:rsidR="00101B62" w:rsidRPr="00805F7C" w:rsidRDefault="00000000">
      <w:pPr>
        <w:rPr>
          <w:rFonts w:ascii="Aptos" w:hAnsi="Aptos"/>
          <w:lang w:val="nl-NL"/>
        </w:rPr>
      </w:pPr>
      <w:r w:rsidRPr="00805F7C">
        <w:rPr>
          <w:rFonts w:ascii="Aptos" w:hAnsi="Aptos"/>
          <w:lang w:val="nl-NL"/>
        </w:rPr>
        <w:t xml:space="preserve">Duurzame verandering blijft daarmee een complex proces. </w:t>
      </w:r>
      <w:proofErr w:type="spellStart"/>
      <w:r w:rsidRPr="00805F7C">
        <w:rPr>
          <w:rFonts w:ascii="Aptos" w:hAnsi="Aptos"/>
          <w:lang w:val="nl-NL"/>
        </w:rPr>
        <w:t>Onduurzaamheid</w:t>
      </w:r>
      <w:proofErr w:type="spellEnd"/>
      <w:r w:rsidRPr="00805F7C">
        <w:rPr>
          <w:rFonts w:ascii="Aptos" w:hAnsi="Aptos"/>
          <w:lang w:val="nl-NL"/>
        </w:rPr>
        <w:t xml:space="preserve"> zit niet op één plek; zij is verweven met wie we zijn, hoe onze buurten zijn ingericht en hoe we met elkaar omgaan. Juist daarom zoekt </w:t>
      </w:r>
      <w:proofErr w:type="spellStart"/>
      <w:r w:rsidRPr="00805F7C">
        <w:rPr>
          <w:rFonts w:ascii="Aptos" w:hAnsi="Aptos"/>
          <w:lang w:val="nl-NL"/>
        </w:rPr>
        <w:t>eco</w:t>
      </w:r>
      <w:proofErr w:type="spellEnd"/>
      <w:r w:rsidRPr="00805F7C">
        <w:rPr>
          <w:rFonts w:ascii="Aptos" w:hAnsi="Aptos"/>
          <w:lang w:val="nl-NL"/>
        </w:rPr>
        <w:t>-sociaal werk naar aangrijpingspunten in het alledaagse leven: in routines, gewoonten en kleine keuzes. Hoe koken mensen, hoe gebruiken ze hun woning en straat, waar en hoe ontmoeten buren elkaar nog? In dát concrete leven wordt de grote transitie tastbaar én bespreekbaar.</w:t>
      </w:r>
    </w:p>
    <w:p w14:paraId="21CA8C9D" w14:textId="77777777" w:rsidR="00101B62" w:rsidRPr="00805F7C" w:rsidRDefault="00000000">
      <w:pPr>
        <w:rPr>
          <w:rFonts w:ascii="Aptos" w:hAnsi="Aptos"/>
          <w:lang w:val="nl-NL"/>
        </w:rPr>
      </w:pPr>
      <w:r w:rsidRPr="00805F7C">
        <w:rPr>
          <w:rFonts w:ascii="Aptos" w:hAnsi="Aptos"/>
          <w:lang w:val="nl-NL"/>
        </w:rPr>
        <w:t xml:space="preserve">Stap voor stap draagt dit bij aan een paradigmashift naar een </w:t>
      </w:r>
      <w:proofErr w:type="spellStart"/>
      <w:r w:rsidRPr="00805F7C">
        <w:rPr>
          <w:rFonts w:ascii="Aptos" w:hAnsi="Aptos"/>
          <w:lang w:val="nl-NL"/>
        </w:rPr>
        <w:t>ecosociale</w:t>
      </w:r>
      <w:proofErr w:type="spellEnd"/>
      <w:r w:rsidRPr="00805F7C">
        <w:rPr>
          <w:rFonts w:ascii="Aptos" w:hAnsi="Aptos"/>
          <w:lang w:val="nl-NL"/>
        </w:rPr>
        <w:t xml:space="preserve"> werkelijkheid: een manier van samenleven waarin </w:t>
      </w:r>
      <w:proofErr w:type="spellStart"/>
      <w:r w:rsidRPr="00805F7C">
        <w:rPr>
          <w:rFonts w:ascii="Aptos" w:hAnsi="Aptos"/>
          <w:lang w:val="nl-NL"/>
        </w:rPr>
        <w:t>eco</w:t>
      </w:r>
      <w:proofErr w:type="spellEnd"/>
      <w:r w:rsidRPr="00805F7C">
        <w:rPr>
          <w:rFonts w:ascii="Aptos" w:hAnsi="Aptos"/>
          <w:lang w:val="nl-NL"/>
        </w:rPr>
        <w:t xml:space="preserve">-sociale rechtvaardigheid, nu en in de toekomst, en balans tussen mens en (natuurlijke) omgeving de norm zijn. Voor ambtenaren, woningcorporaties en burgerinitiatieven betekent dit dat beleid, projecten en wijkplannen niet alleen langs de meetlat van kilowatturen en euro’s worden gelegd, maar ook langs die van waarden, relaties en gerechtigheid. Precies daar ligt de kern en de belofte van </w:t>
      </w:r>
      <w:proofErr w:type="spellStart"/>
      <w:r w:rsidRPr="00805F7C">
        <w:rPr>
          <w:rFonts w:ascii="Aptos" w:hAnsi="Aptos"/>
          <w:lang w:val="nl-NL"/>
        </w:rPr>
        <w:t>ecosociaal</w:t>
      </w:r>
      <w:proofErr w:type="spellEnd"/>
      <w:r w:rsidRPr="00805F7C">
        <w:rPr>
          <w:rFonts w:ascii="Aptos" w:hAnsi="Aptos"/>
          <w:lang w:val="nl-NL"/>
        </w:rPr>
        <w:t xml:space="preserve"> werken.</w:t>
      </w:r>
    </w:p>
    <w:sectPr w:rsidR="00101B62" w:rsidRPr="00805F7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835223885">
    <w:abstractNumId w:val="8"/>
  </w:num>
  <w:num w:numId="2" w16cid:durableId="1509516789">
    <w:abstractNumId w:val="6"/>
  </w:num>
  <w:num w:numId="3" w16cid:durableId="2020038226">
    <w:abstractNumId w:val="5"/>
  </w:num>
  <w:num w:numId="4" w16cid:durableId="841244325">
    <w:abstractNumId w:val="4"/>
  </w:num>
  <w:num w:numId="5" w16cid:durableId="598878518">
    <w:abstractNumId w:val="7"/>
  </w:num>
  <w:num w:numId="6" w16cid:durableId="303434996">
    <w:abstractNumId w:val="3"/>
  </w:num>
  <w:num w:numId="7" w16cid:durableId="923224556">
    <w:abstractNumId w:val="2"/>
  </w:num>
  <w:num w:numId="8" w16cid:durableId="451674603">
    <w:abstractNumId w:val="1"/>
  </w:num>
  <w:num w:numId="9" w16cid:durableId="1140657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1B62"/>
    <w:rsid w:val="0015074B"/>
    <w:rsid w:val="0029639D"/>
    <w:rsid w:val="00326F90"/>
    <w:rsid w:val="003578A0"/>
    <w:rsid w:val="00805F7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3FBD202-ABB9-474A-807E-5442BD46FB48}">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3.xml><?xml version="1.0" encoding="utf-8"?>
<ds:datastoreItem xmlns:ds="http://schemas.openxmlformats.org/officeDocument/2006/customXml" ds:itemID="{B8E5DC9C-E21C-4F8E-9330-17983FE4DD6C}">
  <ds:schemaRefs>
    <ds:schemaRef ds:uri="http://schemas.microsoft.com/sharepoint/v3/contenttype/forms"/>
  </ds:schemaRefs>
</ds:datastoreItem>
</file>

<file path=customXml/itemProps4.xml><?xml version="1.0" encoding="utf-8"?>
<ds:datastoreItem xmlns:ds="http://schemas.openxmlformats.org/officeDocument/2006/customXml" ds:itemID="{CD6FAFE4-512A-4942-8034-FA616D615A73}"/>
</file>

<file path=docProps/app.xml><?xml version="1.0" encoding="utf-8"?>
<Properties xmlns="http://schemas.openxmlformats.org/officeDocument/2006/extended-properties" xmlns:vt="http://schemas.openxmlformats.org/officeDocument/2006/docPropsVTypes">
  <Template>Normal</Template>
  <TotalTime>1</TotalTime>
  <Pages>2</Pages>
  <Words>787</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 van Tongeren</cp:lastModifiedBy>
  <cp:revision>2</cp:revision>
  <dcterms:created xsi:type="dcterms:W3CDTF">2013-12-23T23:15:00Z</dcterms:created>
  <dcterms:modified xsi:type="dcterms:W3CDTF">2026-02-06T10:58:00Z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